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C7A" w:rsidRPr="00C33C7A" w:rsidRDefault="00C33C7A" w:rsidP="00C33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5 КЛАСС</w:t>
      </w:r>
    </w:p>
    <w:p w:rsidR="00C33C7A" w:rsidRPr="00C33C7A" w:rsidRDefault="00C33C7A" w:rsidP="00C33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Литература</w:t>
      </w:r>
    </w:p>
    <w:tbl>
      <w:tblPr>
        <w:tblStyle w:val="1"/>
        <w:tblW w:w="0" w:type="auto"/>
        <w:tblInd w:w="-1310" w:type="dxa"/>
        <w:tblLook w:val="04A0" w:firstRow="1" w:lastRow="0" w:firstColumn="1" w:lastColumn="0" w:noHBand="0" w:noVBand="1"/>
      </w:tblPr>
      <w:tblGrid>
        <w:gridCol w:w="904"/>
        <w:gridCol w:w="2769"/>
        <w:gridCol w:w="3144"/>
        <w:gridCol w:w="3838"/>
      </w:tblGrid>
      <w:tr w:rsidR="00C33C7A" w:rsidRPr="00C33C7A" w:rsidTr="00C33C7A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C7A" w:rsidRPr="00C33C7A" w:rsidRDefault="00C33C7A" w:rsidP="00C33C7A">
            <w:pPr>
              <w:jc w:val="center"/>
              <w:rPr>
                <w:rFonts w:ascii="Times New Roman" w:hAnsi="Times New Roman"/>
                <w:b/>
              </w:rPr>
            </w:pPr>
            <w:r w:rsidRPr="00C33C7A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C7A" w:rsidRPr="00C33C7A" w:rsidRDefault="00C33C7A" w:rsidP="00C33C7A">
            <w:pPr>
              <w:jc w:val="center"/>
              <w:rPr>
                <w:rFonts w:ascii="Times New Roman" w:hAnsi="Times New Roman"/>
                <w:b/>
              </w:rPr>
            </w:pPr>
            <w:r w:rsidRPr="00C33C7A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C7A" w:rsidRPr="00C33C7A" w:rsidRDefault="00C33C7A" w:rsidP="00C33C7A">
            <w:pPr>
              <w:jc w:val="center"/>
              <w:rPr>
                <w:rFonts w:ascii="Times New Roman" w:hAnsi="Times New Roman"/>
                <w:b/>
              </w:rPr>
            </w:pPr>
            <w:r w:rsidRPr="00C33C7A">
              <w:rPr>
                <w:rFonts w:ascii="Times New Roman" w:hAnsi="Times New Roman"/>
                <w:b/>
              </w:rPr>
              <w:t>Д\З   5 КЛАСС (литература)</w:t>
            </w:r>
          </w:p>
        </w:tc>
      </w:tr>
      <w:tr w:rsidR="00C33C7A" w:rsidRPr="00C33C7A" w:rsidTr="00C33C7A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C7A" w:rsidRPr="00C33C7A" w:rsidRDefault="00C33C7A" w:rsidP="00C33C7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20.02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C7A" w:rsidRPr="00C33C7A" w:rsidRDefault="00C33C7A" w:rsidP="00C33C7A">
            <w:pPr>
              <w:ind w:left="14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А. П. Платонов </w:t>
            </w:r>
            <w:r w:rsidRPr="00C33C7A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Никита</w:t>
            </w:r>
            <w:r w:rsidRPr="00C33C7A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C7A" w:rsidRPr="00C33C7A" w:rsidRDefault="00C33C7A" w:rsidP="00C33C7A">
            <w:pPr>
              <w:rPr>
                <w:rFonts w:ascii="Times New Roman" w:hAnsi="Times New Roman"/>
                <w:b/>
              </w:rPr>
            </w:pPr>
            <w:r w:rsidRPr="00C33C7A"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  <w:b/>
              </w:rPr>
              <w:t>Прочитать рассказ «Никита».</w:t>
            </w:r>
            <w:r w:rsidRPr="00C33C7A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>стр</w:t>
            </w:r>
            <w:bookmarkStart w:id="0" w:name="_GoBack"/>
            <w:bookmarkEnd w:id="0"/>
            <w:r w:rsidRPr="00C33C7A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>33-41</w:t>
            </w:r>
            <w:r w:rsidRPr="00C33C7A">
              <w:rPr>
                <w:rFonts w:ascii="Times New Roman" w:hAnsi="Times New Roman"/>
                <w:b/>
              </w:rPr>
              <w:t xml:space="preserve">   </w:t>
            </w:r>
          </w:p>
          <w:p w:rsidR="00C33C7A" w:rsidRPr="00C33C7A" w:rsidRDefault="00C33C7A" w:rsidP="00C33C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7A" w:rsidRPr="00C33C7A" w:rsidRDefault="00C33C7A" w:rsidP="00C33C7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</w:rPr>
              <w:t>2. Вопросы 1-5 стр. 42 «Фонохрестоматия»</w:t>
            </w:r>
          </w:p>
          <w:p w:rsidR="00C33C7A" w:rsidRPr="00C33C7A" w:rsidRDefault="00C33C7A" w:rsidP="00C33C7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3C7A" w:rsidRPr="00C33C7A" w:rsidTr="00C33C7A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7A" w:rsidRPr="00C33C7A" w:rsidRDefault="00C33C7A" w:rsidP="00C33C7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22.02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C7A" w:rsidRPr="00C33C7A" w:rsidRDefault="00C33C7A" w:rsidP="00C33C7A">
            <w:pPr>
              <w:ind w:left="14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Платонов </w:t>
            </w:r>
            <w:r w:rsidRPr="00C33C7A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Никита</w:t>
            </w:r>
            <w:r w:rsidRPr="00C33C7A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C7A" w:rsidRPr="00C33C7A" w:rsidRDefault="00C33C7A" w:rsidP="00C33C7A">
            <w:pPr>
              <w:rPr>
                <w:rFonts w:ascii="Times New Roman" w:hAnsi="Times New Roman"/>
                <w:b/>
              </w:rPr>
            </w:pPr>
            <w:r w:rsidRPr="00C33C7A"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  <w:b/>
              </w:rPr>
              <w:t>Прочитать рассказ «Никита»</w:t>
            </w:r>
            <w:r>
              <w:rPr>
                <w:rFonts w:ascii="Times New Roman" w:hAnsi="Times New Roman"/>
                <w:b/>
              </w:rPr>
              <w:t>.</w:t>
            </w:r>
            <w:r w:rsidRPr="00C33C7A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>Составить план рассказа.</w:t>
            </w:r>
            <w:r w:rsidRPr="00C33C7A">
              <w:rPr>
                <w:rFonts w:ascii="Times New Roman" w:hAnsi="Times New Roman"/>
                <w:b/>
              </w:rPr>
              <w:t xml:space="preserve">   </w:t>
            </w:r>
          </w:p>
          <w:p w:rsidR="00C33C7A" w:rsidRPr="00C33C7A" w:rsidRDefault="00C33C7A" w:rsidP="00C33C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7A" w:rsidRPr="00C33C7A" w:rsidRDefault="00C33C7A" w:rsidP="00C33C7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</w:rPr>
              <w:t>2. Вопросы 1-5 стр. 42 «</w:t>
            </w:r>
            <w:r>
              <w:rPr>
                <w:rFonts w:ascii="Times New Roman" w:hAnsi="Times New Roman"/>
                <w:b/>
              </w:rPr>
              <w:t>Совершенствуем свою речь»</w:t>
            </w:r>
          </w:p>
          <w:p w:rsidR="00C33C7A" w:rsidRPr="00C33C7A" w:rsidRDefault="00C33C7A" w:rsidP="00C33C7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F172D" w:rsidRDefault="00BF172D"/>
    <w:sectPr w:rsidR="00BF1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B32"/>
    <w:rsid w:val="00514B32"/>
    <w:rsid w:val="00BF172D"/>
    <w:rsid w:val="00C3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8A59C"/>
  <w15:chartTrackingRefBased/>
  <w15:docId w15:val="{2090ACDD-FB83-48C1-A864-FC28D4D4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33C7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33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1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2024-02-19T03:24:00Z</dcterms:created>
  <dcterms:modified xsi:type="dcterms:W3CDTF">2024-02-19T03:34:00Z</dcterms:modified>
</cp:coreProperties>
</file>